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8F9F3DC" w14:textId="77777777" w:rsidR="00E15961" w:rsidRDefault="00CD3BB2">
      <w:pPr>
        <w:pStyle w:val="normal0"/>
      </w:pPr>
      <w:r>
        <w:t>[Insert Your Letterhead}</w:t>
      </w:r>
    </w:p>
    <w:p w14:paraId="080D30E4" w14:textId="77777777" w:rsidR="00E15961" w:rsidRDefault="00E15961">
      <w:pPr>
        <w:pStyle w:val="normal0"/>
      </w:pPr>
    </w:p>
    <w:p w14:paraId="7D1958DE" w14:textId="77777777" w:rsidR="00E15961" w:rsidRDefault="00CD3BB2">
      <w:pPr>
        <w:pStyle w:val="normal0"/>
      </w:pPr>
      <w:r>
        <w:t>Dr. Andrew Huff</w:t>
      </w:r>
    </w:p>
    <w:p w14:paraId="507325C6" w14:textId="77777777" w:rsidR="00E15961" w:rsidRDefault="00CD3BB2">
      <w:pPr>
        <w:pStyle w:val="normal0"/>
      </w:pPr>
      <w:r>
        <w:t>Associate Vice President</w:t>
      </w:r>
    </w:p>
    <w:p w14:paraId="6C7CF0C6" w14:textId="77777777" w:rsidR="00E15961" w:rsidRDefault="00CD3BB2">
      <w:pPr>
        <w:pStyle w:val="normal0"/>
      </w:pPr>
      <w:r>
        <w:t>EcoHealth Alliance</w:t>
      </w:r>
    </w:p>
    <w:p w14:paraId="102DBF96" w14:textId="77777777" w:rsidR="00E15961" w:rsidRDefault="00CD3BB2">
      <w:pPr>
        <w:pStyle w:val="normal0"/>
      </w:pPr>
      <w:r>
        <w:t>460 W 34th St. 17th Floor</w:t>
      </w:r>
    </w:p>
    <w:p w14:paraId="461BA772" w14:textId="77777777" w:rsidR="00E15961" w:rsidRDefault="00CD3BB2">
      <w:pPr>
        <w:pStyle w:val="normal0"/>
      </w:pPr>
      <w:r>
        <w:t>New York, NY 10001</w:t>
      </w:r>
    </w:p>
    <w:p w14:paraId="2DF3A4F8" w14:textId="77777777" w:rsidR="00E15961" w:rsidRDefault="00E15961">
      <w:pPr>
        <w:pStyle w:val="normal0"/>
      </w:pPr>
    </w:p>
    <w:p w14:paraId="770C8ECA" w14:textId="77777777" w:rsidR="00E15961" w:rsidRDefault="00CD3BB2">
      <w:pPr>
        <w:pStyle w:val="normal0"/>
      </w:pPr>
      <w:r>
        <w:t>To Whom It May Concern,</w:t>
      </w:r>
    </w:p>
    <w:p w14:paraId="37CECD46" w14:textId="77777777" w:rsidR="00E15961" w:rsidRDefault="00E15961">
      <w:pPr>
        <w:pStyle w:val="normal0"/>
      </w:pPr>
    </w:p>
    <w:p w14:paraId="13A5D3DE" w14:textId="77777777" w:rsidR="00E15961" w:rsidRDefault="00CD3BB2">
      <w:pPr>
        <w:pStyle w:val="normal0"/>
      </w:pPr>
      <w:r>
        <w:t>I am writing in response to a request for collaboration on an upcoming NIH funded U01 entitled “Big Data to Knowledge (BD2K) Development of Software Tools and Methods for Biomedical Big Data in Targeted Areas of High Need”. The International Society for Di</w:t>
      </w:r>
      <w:r>
        <w:t xml:space="preserve">sease Surveillance (ISDS) is in strong support of Dr. Andrew Huff, Dr. Peter </w:t>
      </w:r>
      <w:proofErr w:type="spellStart"/>
      <w:r>
        <w:t>Daszak</w:t>
      </w:r>
      <w:proofErr w:type="spellEnd"/>
      <w:r>
        <w:t xml:space="preserve"> and other EcoHealth Alliance staff developing Mantle, a software platform with biosurveillance and disease forecasting abilities.</w:t>
      </w:r>
    </w:p>
    <w:p w14:paraId="5BBDB287" w14:textId="77777777" w:rsidR="00E15961" w:rsidRDefault="00E15961">
      <w:pPr>
        <w:pStyle w:val="normal0"/>
      </w:pPr>
    </w:p>
    <w:p w14:paraId="1776DECE" w14:textId="06F36729" w:rsidR="00E15961" w:rsidRDefault="00CD3BB2">
      <w:pPr>
        <w:pStyle w:val="normal0"/>
      </w:pPr>
      <w:r>
        <w:t>Mantle aligns with ISDS’ dedication to th</w:t>
      </w:r>
      <w:r>
        <w:t xml:space="preserve">e improvement of population health by advancing the science and practice of disease surveillance. </w:t>
      </w:r>
      <w:r>
        <w:t>To assist with t</w:t>
      </w:r>
      <w:bookmarkStart w:id="0" w:name="_GoBack"/>
      <w:bookmarkEnd w:id="0"/>
      <w:r>
        <w:t>his project, we will provide expertise in the field of One Health biosurveillance. ISDS’ membership represents professional and academic subjec</w:t>
      </w:r>
      <w:r>
        <w:t>t matter experts in the fields of public health surveillance, clinical practice, health informatics, health policy, and other areas related to national and global health surveillance. ISDS works toward a vision of timely, effective, and coordinated disease</w:t>
      </w:r>
      <w:r>
        <w:t xml:space="preserve"> prevention and response among a skilled public health workforce through programs that position us at the vanguard of the disease surveillance field.</w:t>
      </w:r>
    </w:p>
    <w:p w14:paraId="464E3EAE" w14:textId="77777777" w:rsidR="00E15961" w:rsidRDefault="00E15961">
      <w:pPr>
        <w:pStyle w:val="normal0"/>
      </w:pPr>
    </w:p>
    <w:p w14:paraId="42C77BBE" w14:textId="77777777" w:rsidR="00E15961" w:rsidRDefault="00CD3BB2">
      <w:pPr>
        <w:pStyle w:val="normal0"/>
      </w:pPr>
      <w:r>
        <w:t>We will contribute valuable insight into the development of Mantle’s biosurveillance tools, models and di</w:t>
      </w:r>
      <w:r>
        <w:t xml:space="preserve">sease forecasting capabilities. Our involvement in the biosurveillance community will guide the development of Mantle to maximize usability and meet current and future scientific demand. </w:t>
      </w:r>
    </w:p>
    <w:p w14:paraId="79E2FC64" w14:textId="77777777" w:rsidR="00E15961" w:rsidRDefault="00E15961">
      <w:pPr>
        <w:pStyle w:val="normal0"/>
      </w:pPr>
    </w:p>
    <w:p w14:paraId="13F97667" w14:textId="77777777" w:rsidR="00E15961" w:rsidRDefault="00CD3BB2">
      <w:pPr>
        <w:pStyle w:val="normal0"/>
      </w:pPr>
      <w:r>
        <w:t>ISDS will provide all necessary consultation and support to Dr. Huf</w:t>
      </w:r>
      <w:r>
        <w:t>f and his team to accomplish the development of Mantle.</w:t>
      </w:r>
    </w:p>
    <w:p w14:paraId="643FFA73" w14:textId="77777777" w:rsidR="00E15961" w:rsidRDefault="00E15961">
      <w:pPr>
        <w:pStyle w:val="normal0"/>
      </w:pPr>
    </w:p>
    <w:p w14:paraId="0577EDFD" w14:textId="77777777" w:rsidR="00E15961" w:rsidRDefault="00CD3BB2">
      <w:pPr>
        <w:pStyle w:val="normal0"/>
      </w:pPr>
      <w:r>
        <w:t>Sincerely,</w:t>
      </w:r>
    </w:p>
    <w:p w14:paraId="64F1BF13" w14:textId="77777777" w:rsidR="00E15961" w:rsidRDefault="00E15961">
      <w:pPr>
        <w:pStyle w:val="normal0"/>
      </w:pPr>
    </w:p>
    <w:p w14:paraId="293C36A3" w14:textId="77777777" w:rsidR="00E15961" w:rsidRDefault="00E15961">
      <w:pPr>
        <w:pStyle w:val="normal0"/>
      </w:pPr>
    </w:p>
    <w:sectPr w:rsidR="00E1596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E15961"/>
    <w:rsid w:val="00193BF1"/>
    <w:rsid w:val="00CD3BB2"/>
    <w:rsid w:val="00E159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907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263</Words>
  <Characters>1501</Characters>
  <Application>Microsoft Macintosh Word</Application>
  <DocSecurity>0</DocSecurity>
  <Lines>12</Lines>
  <Paragraphs>3</Paragraphs>
  <ScaleCrop>false</ScaleCrop>
  <Company>Ecohelth Alliance</Company>
  <LinksUpToDate>false</LinksUpToDate>
  <CharactersWithSpaces>1761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Andrew Huff</cp:lastModifiedBy>
  <cp:revision>3</cp:revision>
  <dcterms:created xsi:type="dcterms:W3CDTF">2015-09-30T20:13:00Z</dcterms:created>
  <dcterms:modified xsi:type="dcterms:W3CDTF">2015-09-30T20:16:00Z</dcterms:modified>
</cp:coreProperties>
</file>